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sz w:val="42"/>
          <w:szCs w:val="42"/>
        </w:rPr>
        <w:t>江门市国家级中小企业数字化转型城市试点数字化产品清单（</w:t>
      </w:r>
      <w:r>
        <w:rPr>
          <w:rFonts w:hint="eastAsia" w:ascii="方正小标宋简体" w:hAnsi="方正小标宋简体" w:eastAsia="方正小标宋简体" w:cs="方正小标宋简体"/>
          <w:sz w:val="42"/>
          <w:szCs w:val="42"/>
          <w:lang w:eastAsia="zh-CN"/>
        </w:rPr>
        <w:t>第三</w:t>
      </w:r>
      <w:r>
        <w:rPr>
          <w:rFonts w:hint="eastAsia" w:ascii="方正小标宋简体" w:hAnsi="方正小标宋简体" w:eastAsia="方正小标宋简体" w:cs="方正小标宋简体"/>
          <w:sz w:val="42"/>
          <w:szCs w:val="42"/>
        </w:rPr>
        <w:t>批）</w:t>
      </w:r>
    </w:p>
    <w:p/>
    <w:tbl>
      <w:tblPr>
        <w:tblStyle w:val="6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6674"/>
        <w:gridCol w:w="6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tblHeader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/>
                <w:kern w:val="2"/>
                <w:sz w:val="30"/>
                <w:szCs w:val="30"/>
                <w:lang w:val="en-US" w:eastAsia="zh-CN" w:bidi="ar"/>
              </w:rPr>
              <w:t>序号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 w:eastAsia="zh-CN"/>
              </w:rPr>
              <w:t>产品/服务名称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/>
                <w:kern w:val="2"/>
                <w:sz w:val="30"/>
                <w:szCs w:val="30"/>
                <w:lang w:val="en-US" w:eastAsia="zh-CN" w:bidi="ar"/>
              </w:rPr>
              <w:t>产品/服务提供单位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 w:eastAsia="zh-CN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1688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超级工厂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阿里巴巴（中国）网络技术有限公司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百度智能云一见多模态视觉管理平台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百兰智能科技（苏州）有限公司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 xml:space="preserve">CAXA PLM 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协同管理软件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 xml:space="preserve"> V2026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北京数码大方科技股份有限公司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FastBI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北京天智鲲鹏技术有限公司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MES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与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SMT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工厂数据实时管理软件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V1.0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东莞市泰鹏电子科技有限公司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智能工厂物料与设备资源管理软件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V1.0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东莞市泰鹏电子科技有限公司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离散制造供应链生产管理系统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V2.0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广东宝特智能数字化技术有限公司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智能仓储管理系统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V1.0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广东宏友智能科技有限公司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深信服端点安全软件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广东浪盈信息科技有限公司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深信服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SDP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安全网关（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aTrust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零信任访问控制系统）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广东浪盈信息科技有限公司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深信服安全感知管理平台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广东浪盈信息科技有限公司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广东联和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MES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软件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V6.0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广东联和信息技术有限公司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联和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Cloud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系统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[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简称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: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联和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Cloud]V1.0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广东联和信息技术有限公司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易车间智能版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广东明道信息技术有限公司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易车间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WMS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广东明道信息技术有限公司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易车间精益版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广东明道信息技术有限公司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易车间敏捷版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广东明道信息技术有限公司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瑞恩智能制造管理系统软件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V3.0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广东瑞恩科技有限公司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瑞恩综合管理系统软件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V3.0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广东瑞恩科技有限公司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三品产品全生命周期管理软件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[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简称：三品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 xml:space="preserve">PLM]V8.0 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广东三品软件科技有限公司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AI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应用服务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广东腾一科技有限公司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腾一飞龙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MOM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云平台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广东腾一科技有限公司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Sunlike ERP 365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企业管理软件系统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V1.0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广东天心天思软件有限公司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人工智能应用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AI+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办公培训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广东壹公里数智科技有限公司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BossMES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智能制造执行系统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广东壹公里数智科技有限公司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BossAI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人工智能中台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广东壹公里数智科技有限公司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BOSSMA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开发平台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广东壹公里数智科技有限公司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28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BossBI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数据中台云化应用软件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广东壹公里数智科技有限公司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29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智慧工业园区平台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广东亿迅科技有限公司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30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生产运营管理平台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MOM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广东知业科技有限公司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31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ERP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组件配置系统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广东知业科技有限公司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32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高级排程（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APS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）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广东知业科技有限公司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33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智慧运营（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IOC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）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广东知业科技有限公司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34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能源管理系统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广州博依特智能信息科技有限公司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35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sQMS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智质量管理软件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广州鼎捷软件有限公司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36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鼎捷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PLM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广州鼎捷软件有限公司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37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鼎捷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T100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管理软件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广州鼎捷软件有限公司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38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金蝶云星辰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广州飞领信息科技有限公司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39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华喜产品生命周期管理系统 （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 xml:space="preserve"> PLM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系统）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广州华喜信息科技有限公司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40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机器人控制系统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广州迈维星科技有限公司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41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智企工位看板系统（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MES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系统）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广州市东信达计算机技术开发有限公司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42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易采集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广州市东信达计算机技术开发有限公司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43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企业动力管理软件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广州市东信达计算机技术开发有限公司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44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金蝶云星辰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广州市卓石网络科技有限公司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45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金蝶云星空标准版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广州星跃云信息科技有限公司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46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PLM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协同管理软件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广州雁鹏信息科技有限公司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47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雁鹏机电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CAD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广州雁鹏信息科技有限公司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48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企业智慧运营平台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广州智算信息技术有限公司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49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金蝶产品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江门市蓬江区广信管理咨询有限公司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Sunlike ERP 365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企业管理软件系统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V1.0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江门市天徽软件科技有限公司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51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AI-WMS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智能仓库管理软件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V1.8.3.2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江门市天徽软件科技有限公司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52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T8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企业管理系统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V11.0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江门市天徽软件科技有限公司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53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Sunlike PLM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产品生命周期管理软件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V9.0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江门市天思软件有限公司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54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AI-SCM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平台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V1.0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江门市天思软件有限公司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55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微讯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MES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江门市微讯智能科技有限公司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56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金蝶云星空企业版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江门市鑫蝶软件有限公司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57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美武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SURMAX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企业综合管理软件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江门市众赢科技有限公司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58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专心数字工厂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-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设备管理系统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V1.0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江门专心聚科数字技术有限公司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59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五金电镀企业管理软件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开平市联科网络科技有限公司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云犀管理系统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联通（广东）产业互联网有限公司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61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联通云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联通（广东）产业互联网有限公司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62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维拓数字化云智造平台软件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V2023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南京维拓科技股份有限公司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63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极望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Y9-SCADA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数据采集与监视控制系统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宁波极望信息科技有限公司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64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黑湖小工单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上海黑湖网络科技有限公司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65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IMS-R6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信息化管理系统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深圳市瑞多益科技有限公司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66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树字工厂智能平台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 xml:space="preserve">V1.0 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深圳市树字信息科技有限公司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67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益模智慧化工厂智造系统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益模（东莞）智能科技有限公司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68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益模三坐标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NX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后台电极自动编程软件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益模（东莞）智能科技有限公司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69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天顺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Power Core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能源管理云平台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粤特电力新能源（广东）有限公司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70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设备云眼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智能云科信息科技有限公司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71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本新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MES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生产制造执行系统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V2.0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中山市本新科技有限公司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72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工业云化大数据应用平台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中山市铧禧电子科技有限公司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73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燃气灶具在线流量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(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热负荷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)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测试系统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中山市铧禧电子科技有限公司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74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产品溯源系统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中山市铧禧电子科技有限公司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75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防窜货管理系统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中山市铧禧电子科技有限公司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76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制造执行与品控管理平台（标准版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MES)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中山市铧禧电子科技有限公司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77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雁鸣云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Mywork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数字化管理平台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V8.0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中山市雁鸣智造科技有限公司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78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用友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U8-ERP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中山市伊联科技有限公司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79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数字化仓储管理系统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中芯国科（广东）智能制造系统有限公司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80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帮企星河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CRM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客户管理系统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重庆帮企科技集团有限公司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81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帮企星河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MES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生产制造管理系统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重庆帮企科技集团有限公司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82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帮企星河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WMS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仓储管理系统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重庆帮企科技集团有限公司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83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奥威大数据可视化自助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BI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平台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珠海奥威软件科技有限公司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84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云表专业级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WMS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珠海乐图软件有限公司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85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云表专业级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MES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珠海乐图软件有限公司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86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金蝶云星空企业版软件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珠海力圆科技有限公司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87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物联网设备管理系统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珠海市柏旷科技有限公司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88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柏旷执行制造管理系统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珠海市柏旷科技有限公司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89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WMS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仓储管理系统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珠海市柏旷科技有限公司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90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BK-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企业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ERP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 w:bidi="ar"/>
              </w:rPr>
              <w:t>珠海市柏旷科技有限公司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AoAAAAAAIdO4kAAAAAAAAAAAAAAAAAGAAAAAAAA&#10;AAAAEAAAAJIDAABfcmVscy9QSwECFAAKAAAAAACHTuJAAAAAAAAAAAAAAAAABAAAAAAAAAAAABAA&#10;AAAWAAAAZHJzL1BLAQIUABQAAAAIAIdO4kBrhfn7MQIAAGEEAAAOAAAAAAAAAAEAIAAAADUBAABk&#10;cnMvZTJvRG9jLnhtbFBLAQIUABQAAAAIAIdO4kCzSVju0AAAAAUBAAAPAAAAAAAAAAEAIAAAADgA&#10;AABkcnMvZG93bnJldi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0FF7E0B4"/>
    <w:rsid w:val="37776621"/>
    <w:rsid w:val="4A1947CF"/>
    <w:rsid w:val="57FA15B6"/>
    <w:rsid w:val="5F5F0C9C"/>
    <w:rsid w:val="6FF74DA4"/>
    <w:rsid w:val="79FF385B"/>
    <w:rsid w:val="DB3FF538"/>
    <w:rsid w:val="EFDF90FB"/>
    <w:rsid w:val="F9F1F431"/>
    <w:rsid w:val="FFC3E717"/>
    <w:rsid w:val="FFFCF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39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semiHidden/>
    <w:unhideWhenUsed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61"/>
    <w:basedOn w:val="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9">
    <w:name w:val="font31"/>
    <w:basedOn w:val="7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10">
    <w:name w:val="font2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3">
    <w:name w:val="font5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2018-07-13T07:11:00Z</dcterms:created>
  <dc:creator>d</dc:creator>
  <cp:lastModifiedBy>uos</cp:lastModifiedBy>
  <cp:lastPrinted>2026-02-04T09:25:13Z</cp:lastPrinted>
  <dcterms:modified xsi:type="dcterms:W3CDTF">2026-02-04T11:53:39Z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D3041D8B61582B2C8CF26969FF8FB7BC</vt:lpwstr>
  </property>
</Properties>
</file>